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20" w:rsidRPr="007D5320" w:rsidRDefault="007D5320" w:rsidP="00F20A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Pr="007D5320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«Утверждаю»</w:t>
      </w:r>
    </w:p>
    <w:p w:rsidR="007D5320" w:rsidRDefault="007D5320" w:rsidP="00F20A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</w:t>
      </w:r>
      <w:r w:rsidRPr="007D5320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Директор: _________/</w:t>
      </w:r>
      <w:r w:rsidR="00F57C37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Гаджиев </w:t>
      </w:r>
      <w:proofErr w:type="gramStart"/>
      <w:r w:rsidR="00F57C37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М.Д.</w:t>
      </w:r>
      <w:r w:rsidRPr="007D5320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7D5320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/</w:t>
      </w:r>
    </w:p>
    <w:p w:rsidR="007D5320" w:rsidRPr="007D5320" w:rsidRDefault="007D5320" w:rsidP="00F20A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</w:t>
      </w:r>
      <w:r w:rsidR="00F57C37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29.08</w:t>
      </w:r>
      <w:bookmarkStart w:id="0" w:name="_GoBack"/>
      <w:bookmarkEnd w:id="0"/>
      <w:r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.202</w:t>
      </w:r>
      <w:r w:rsidR="00B60484">
        <w:rPr>
          <w:rFonts w:ascii="Arial" w:eastAsia="Times New Roman" w:hAnsi="Arial" w:cs="Arial"/>
          <w:caps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2</w:t>
      </w:r>
    </w:p>
    <w:p w:rsidR="007D5320" w:rsidRDefault="007D5320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0A60" w:rsidRPr="00F20A60" w:rsidRDefault="00F20A60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20A60"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ПОЛОЖЕНИЕ</w:t>
      </w:r>
    </w:p>
    <w:p w:rsidR="00F20A60" w:rsidRPr="00F20A60" w:rsidRDefault="00F20A60" w:rsidP="00F20A6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20A60">
        <w:rPr>
          <w:rFonts w:ascii="yandex-sans" w:eastAsia="Times New Roman" w:hAnsi="yandex-sans" w:cs="Times New Roman"/>
          <w:b/>
          <w:caps/>
          <w:color w:val="000000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об организации общественного родительского контроля</w:t>
      </w:r>
    </w:p>
    <w:p w:rsidR="00E94A5E" w:rsidRDefault="00E94A5E" w:rsidP="00E94A5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1" w:name="100063"/>
      <w:bookmarkEnd w:id="1"/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  <w:b/>
          <w:i/>
        </w:rPr>
      </w:pPr>
      <w:r w:rsidRPr="007D5320">
        <w:rPr>
          <w:rFonts w:ascii="Arial" w:hAnsi="Arial" w:cs="Arial"/>
          <w:b/>
          <w:i/>
        </w:rPr>
        <w:t>1.Общие положения.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>Настоящее положение определяет цели, задачи, функции, права общественной комиссии по осуществлению контроля за питанием учащихся образовательной организации.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Федерального закона «Об образовании в Российской Федерации» от 29.12.2012г. № 273-ФЗ;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Методических рекомендаций МР 2.4.0180-20 </w:t>
      </w:r>
      <w:proofErr w:type="spellStart"/>
      <w:r w:rsidRPr="007D5320">
        <w:rPr>
          <w:rFonts w:ascii="Arial" w:hAnsi="Arial" w:cs="Arial"/>
          <w:sz w:val="22"/>
          <w:szCs w:val="22"/>
        </w:rPr>
        <w:t>Роспотребнадзора</w:t>
      </w:r>
      <w:proofErr w:type="spellEnd"/>
      <w:r w:rsidRPr="007D5320">
        <w:rPr>
          <w:rFonts w:ascii="Arial" w:hAnsi="Arial" w:cs="Arial"/>
          <w:sz w:val="22"/>
          <w:szCs w:val="22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1.2. Организация родительского контроля организации и качества питания </w:t>
      </w:r>
      <w:proofErr w:type="spellStart"/>
      <w:r w:rsidRPr="007D5320">
        <w:rPr>
          <w:rFonts w:ascii="Arial" w:hAnsi="Arial" w:cs="Arial"/>
          <w:sz w:val="22"/>
          <w:szCs w:val="22"/>
        </w:rPr>
        <w:t>обучащихся</w:t>
      </w:r>
      <w:proofErr w:type="spellEnd"/>
      <w:r w:rsidRPr="007D5320">
        <w:rPr>
          <w:rFonts w:ascii="Arial" w:hAnsi="Arial" w:cs="Arial"/>
          <w:sz w:val="22"/>
          <w:szCs w:val="22"/>
        </w:rPr>
        <w:t xml:space="preserve"> может осуществляться в форме анкетирования родителей и детей и участии в работе общешкольной комиссии.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1.2.2. Комиссия по контролю за организацией питания обучающихся является </w:t>
      </w:r>
      <w:proofErr w:type="gramStart"/>
      <w:r w:rsidRPr="007D5320">
        <w:rPr>
          <w:rFonts w:ascii="Arial" w:hAnsi="Arial" w:cs="Arial"/>
          <w:sz w:val="22"/>
          <w:szCs w:val="22"/>
        </w:rPr>
        <w:t>постоянно-действующим</w:t>
      </w:r>
      <w:proofErr w:type="gramEnd"/>
      <w:r w:rsidRPr="007D5320">
        <w:rPr>
          <w:rFonts w:ascii="Arial" w:hAnsi="Arial" w:cs="Arial"/>
          <w:sz w:val="22"/>
          <w:szCs w:val="22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>1.2.5 Комиссия осуществляет свою деятельность на безвозмездной основе.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 xml:space="preserve"> 2. Цель деятельности Комиссии</w:t>
      </w:r>
    </w:p>
    <w:p w:rsidR="007D5320" w:rsidRPr="007D5320" w:rsidRDefault="007D5320" w:rsidP="007D5320">
      <w:pPr>
        <w:spacing w:after="0" w:line="351" w:lineRule="atLeast"/>
        <w:outlineLvl w:val="0"/>
        <w:rPr>
          <w:rFonts w:ascii="Arial" w:hAnsi="Arial" w:cs="Arial"/>
        </w:rPr>
      </w:pPr>
      <w:r w:rsidRPr="007D5320">
        <w:rPr>
          <w:rFonts w:ascii="Arial" w:hAnsi="Arial" w:cs="Arial"/>
        </w:rPr>
        <w:t xml:space="preserve"> </w:t>
      </w:r>
      <w:r w:rsidRPr="007D5320">
        <w:rPr>
          <w:rFonts w:ascii="Arial" w:eastAsia="Times New Roman" w:hAnsi="Arial" w:cs="Arial"/>
          <w:color w:val="000000"/>
          <w:lang w:eastAsia="ru-RU"/>
        </w:rPr>
        <w:t>У</w:t>
      </w:r>
      <w:r w:rsidRPr="00F20A60">
        <w:rPr>
          <w:rFonts w:ascii="Arial" w:eastAsia="Times New Roman" w:hAnsi="Arial" w:cs="Arial"/>
          <w:color w:val="000000"/>
          <w:lang w:eastAsia="ru-RU"/>
        </w:rPr>
        <w:t>лучшение организации питания детей в общеобразовательной организации и в домашних условиях;</w:t>
      </w:r>
      <w:r w:rsidRPr="007D532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D5320">
        <w:rPr>
          <w:rFonts w:ascii="Arial" w:hAnsi="Arial" w:cs="Arial"/>
        </w:rPr>
        <w:t xml:space="preserve">Контроль организации рационального питания учащихся в образовательной организации.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2. Задачи комиссии по контролю за организацией питания обучающихся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2.1. Задачами комиссии по контролю за организацией питания обучающихся являются: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- обеспечение приоритетности защиты жизни и здоровья детей;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соответствие энергетической ценности и химического состава рационов физиологическим потребностям и </w:t>
      </w:r>
      <w:proofErr w:type="spellStart"/>
      <w:r w:rsidRPr="007D5320">
        <w:rPr>
          <w:rFonts w:ascii="Arial" w:hAnsi="Arial" w:cs="Arial"/>
          <w:sz w:val="22"/>
          <w:szCs w:val="22"/>
        </w:rPr>
        <w:t>энергозатратам</w:t>
      </w:r>
      <w:proofErr w:type="spellEnd"/>
      <w:r w:rsidRPr="007D5320">
        <w:rPr>
          <w:rFonts w:ascii="Arial" w:hAnsi="Arial" w:cs="Arial"/>
          <w:sz w:val="22"/>
          <w:szCs w:val="22"/>
        </w:rPr>
        <w:t>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lastRenderedPageBreak/>
        <w:t xml:space="preserve"> - обеспечение максимально возможного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7D5320">
        <w:rPr>
          <w:rFonts w:ascii="Arial" w:hAnsi="Arial" w:cs="Arial"/>
          <w:sz w:val="22"/>
          <w:szCs w:val="22"/>
        </w:rPr>
        <w:t>биологическиактивными</w:t>
      </w:r>
      <w:proofErr w:type="spellEnd"/>
      <w:r w:rsidRPr="007D5320">
        <w:rPr>
          <w:rFonts w:ascii="Arial" w:hAnsi="Arial" w:cs="Arial"/>
          <w:sz w:val="22"/>
          <w:szCs w:val="22"/>
        </w:rPr>
        <w:t xml:space="preserve"> веществами;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3. Функции комиссии по контролю организации питания учащихся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3.1. Комиссия по контролю организации питания обучающихся обеспечивает участие в следующих процедурах: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- общественная экспертиза питания обучающихся;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контроль за качеством и количеством приготовленной согласно меню пищи;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- участие в разработке предложений и рекомендаций по улучшению качества питания обучающихся.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 Права и ответственность комиссии по контролю организации питания учащихся </w:t>
      </w:r>
      <w:proofErr w:type="gramStart"/>
      <w:r w:rsidRPr="007D5320">
        <w:rPr>
          <w:rFonts w:ascii="Arial" w:hAnsi="Arial" w:cs="Arial"/>
          <w:sz w:val="22"/>
          <w:szCs w:val="22"/>
        </w:rPr>
        <w:t>Для</w:t>
      </w:r>
      <w:proofErr w:type="gramEnd"/>
      <w:r w:rsidRPr="007D5320">
        <w:rPr>
          <w:rFonts w:ascii="Arial" w:hAnsi="Arial" w:cs="Arial"/>
          <w:sz w:val="22"/>
          <w:szCs w:val="22"/>
        </w:rPr>
        <w:t xml:space="preserve"> осуществления возложенных функций комиссии предоставлены следующие права: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4.1. контролировать в школе организацию и качество питания обучающихся;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4.3. заслушивать на своих заседаниях повара по обеспечению качественного питания обучающихся;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4.4. проводить проверку работы школьной столовой не в полном составе, но в присутствии не менее трёх человек на момент проверки;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4.5. изменить график проверки, если причина объективна;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4.6. вносить предложения по улучшению качества питания обучающихся;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5. Организация деятельности комиссии по контролю организации питания учащихся.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 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 xml:space="preserve">5.2. Комиссия выбирает председателя. </w:t>
      </w:r>
    </w:p>
    <w:p w:rsidR="007D5320" w:rsidRPr="007D5320" w:rsidRDefault="007D5320" w:rsidP="00E94A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2"/>
        </w:rPr>
      </w:pPr>
      <w:r w:rsidRPr="007D5320">
        <w:rPr>
          <w:rFonts w:ascii="Arial" w:hAnsi="Arial" w:cs="Arial"/>
          <w:sz w:val="22"/>
          <w:szCs w:val="22"/>
        </w:rPr>
        <w:t>5.3. Комиссия составляет план-график контроля по организации качественного питания школьников.</w:t>
      </w:r>
    </w:p>
    <w:p w:rsidR="00F20A60" w:rsidRDefault="00F20A60" w:rsidP="00F20A60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F20A60" w:rsidRPr="00F20A60" w:rsidRDefault="00F20A60" w:rsidP="007D5320">
      <w:pPr>
        <w:spacing w:after="300" w:line="293" w:lineRule="atLeast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sectPr w:rsidR="00F20A60" w:rsidRPr="00F2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E3"/>
    <w:rsid w:val="00457BE3"/>
    <w:rsid w:val="00513545"/>
    <w:rsid w:val="006A1238"/>
    <w:rsid w:val="007D5320"/>
    <w:rsid w:val="00B60484"/>
    <w:rsid w:val="00E94A5E"/>
    <w:rsid w:val="00F20A60"/>
    <w:rsid w:val="00F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BF6"/>
  <w15:docId w15:val="{A0299A6F-E6B6-4529-A2EC-556A1A42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73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comp</cp:lastModifiedBy>
  <cp:revision>5</cp:revision>
  <cp:lastPrinted>2020-09-02T16:49:00Z</cp:lastPrinted>
  <dcterms:created xsi:type="dcterms:W3CDTF">2020-09-02T16:13:00Z</dcterms:created>
  <dcterms:modified xsi:type="dcterms:W3CDTF">2022-08-29T12:49:00Z</dcterms:modified>
</cp:coreProperties>
</file>